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E2BFD" w14:textId="2885A035" w:rsidR="001C2E49" w:rsidRPr="00986F27" w:rsidRDefault="00810DF8" w:rsidP="001C2E49">
      <w:pPr>
        <w:pBdr>
          <w:bottom w:val="single" w:sz="6" w:space="1" w:color="auto"/>
        </w:pBdr>
        <w:spacing w:before="120" w:after="0" w:line="240" w:lineRule="auto"/>
        <w:ind w:firstLine="720"/>
        <w:jc w:val="center"/>
        <w:outlineLvl w:val="0"/>
        <w:rPr>
          <w:rFonts w:cs="Arial"/>
          <w:b/>
          <w:color w:val="002060"/>
          <w:sz w:val="36"/>
          <w:szCs w:val="36"/>
        </w:rPr>
      </w:pPr>
      <w:r w:rsidRPr="00986F27">
        <w:rPr>
          <w:rFonts w:cs="Arial"/>
          <w:b/>
          <w:color w:val="002060"/>
          <w:sz w:val="36"/>
          <w:szCs w:val="36"/>
        </w:rPr>
        <w:t>Research and Innovation Awards</w:t>
      </w:r>
      <w:r w:rsidR="00CF5580" w:rsidRPr="00986F27">
        <w:rPr>
          <w:rFonts w:cs="Arial"/>
          <w:b/>
          <w:color w:val="002060"/>
          <w:sz w:val="36"/>
          <w:szCs w:val="36"/>
        </w:rPr>
        <w:t xml:space="preserve"> </w:t>
      </w:r>
      <w:r w:rsidR="00664EC2" w:rsidRPr="00986F27">
        <w:rPr>
          <w:rFonts w:cs="Arial"/>
          <w:b/>
          <w:color w:val="002060"/>
          <w:sz w:val="36"/>
          <w:szCs w:val="36"/>
        </w:rPr>
        <w:t>202</w:t>
      </w:r>
      <w:r w:rsidR="001F5D34" w:rsidRPr="00986F27">
        <w:rPr>
          <w:rFonts w:cs="Arial"/>
          <w:b/>
          <w:color w:val="002060"/>
          <w:sz w:val="36"/>
          <w:szCs w:val="36"/>
        </w:rPr>
        <w:t>2</w:t>
      </w:r>
    </w:p>
    <w:p w14:paraId="09CA7290" w14:textId="2B76A1BB" w:rsidR="001C2E49" w:rsidRPr="00986F27" w:rsidRDefault="00D329D8" w:rsidP="001C2E49">
      <w:pPr>
        <w:pBdr>
          <w:bottom w:val="single" w:sz="6" w:space="1" w:color="auto"/>
        </w:pBdr>
        <w:spacing w:after="0" w:line="240" w:lineRule="auto"/>
        <w:jc w:val="center"/>
        <w:outlineLvl w:val="0"/>
        <w:rPr>
          <w:rFonts w:cs="Arial"/>
          <w:b/>
          <w:color w:val="002060"/>
          <w:sz w:val="36"/>
          <w:szCs w:val="36"/>
        </w:rPr>
      </w:pPr>
      <w:proofErr w:type="spellStart"/>
      <w:r w:rsidRPr="00986F27">
        <w:rPr>
          <w:rFonts w:cs="Arial"/>
          <w:b/>
          <w:color w:val="002060"/>
          <w:sz w:val="36"/>
          <w:szCs w:val="36"/>
        </w:rPr>
        <w:t>Oustanding</w:t>
      </w:r>
      <w:proofErr w:type="spellEnd"/>
      <w:r w:rsidRPr="00986F27">
        <w:rPr>
          <w:rFonts w:cs="Arial"/>
          <w:b/>
          <w:color w:val="002060"/>
          <w:sz w:val="36"/>
          <w:szCs w:val="36"/>
        </w:rPr>
        <w:t xml:space="preserve"> Researc</w:t>
      </w:r>
      <w:r w:rsidR="005478A4" w:rsidRPr="00986F27">
        <w:rPr>
          <w:rFonts w:cs="Arial"/>
          <w:b/>
          <w:color w:val="002060"/>
          <w:sz w:val="36"/>
          <w:szCs w:val="36"/>
        </w:rPr>
        <w:t>h</w:t>
      </w:r>
      <w:r w:rsidRPr="00986F27">
        <w:rPr>
          <w:rFonts w:cs="Arial"/>
          <w:b/>
          <w:color w:val="002060"/>
          <w:sz w:val="36"/>
          <w:szCs w:val="36"/>
        </w:rPr>
        <w:t xml:space="preserve"> </w:t>
      </w:r>
      <w:r w:rsidR="008A623A" w:rsidRPr="00986F27">
        <w:rPr>
          <w:rFonts w:cs="Arial"/>
          <w:b/>
          <w:color w:val="002060"/>
          <w:sz w:val="36"/>
          <w:szCs w:val="36"/>
        </w:rPr>
        <w:t xml:space="preserve">Supervisor </w:t>
      </w:r>
      <w:r w:rsidR="00810DF8" w:rsidRPr="00986F27">
        <w:rPr>
          <w:rFonts w:cs="Arial"/>
          <w:b/>
          <w:color w:val="002060"/>
          <w:sz w:val="36"/>
          <w:szCs w:val="36"/>
        </w:rPr>
        <w:t>Application Form</w:t>
      </w:r>
    </w:p>
    <w:p w14:paraId="3699B649" w14:textId="77777777" w:rsidR="0060026D" w:rsidRDefault="0060026D" w:rsidP="0060026D">
      <w:pPr>
        <w:pStyle w:val="NoSpacing"/>
        <w:rPr>
          <w:rFonts w:cs="NXCRRG+Futura-Medium"/>
          <w:sz w:val="24"/>
          <w:szCs w:val="24"/>
        </w:rPr>
      </w:pPr>
    </w:p>
    <w:p w14:paraId="41F2DC4C" w14:textId="77777777" w:rsidR="0060026D" w:rsidRPr="005C27C3" w:rsidRDefault="0060026D" w:rsidP="0060026D">
      <w:pPr>
        <w:pStyle w:val="NoSpacing"/>
        <w:jc w:val="center"/>
        <w:rPr>
          <w:rFonts w:cs="NXCRRG+Futura-Medium"/>
          <w:b/>
          <w:bCs/>
          <w:color w:val="002060"/>
          <w:szCs w:val="24"/>
        </w:rPr>
      </w:pPr>
      <w:r w:rsidRPr="005C27C3">
        <w:rPr>
          <w:rFonts w:cs="NXCRRG+Futura-Medium"/>
          <w:b/>
          <w:bCs/>
          <w:color w:val="002060"/>
          <w:szCs w:val="24"/>
        </w:rPr>
        <w:t>Please see Guidance Notes prior to completion</w:t>
      </w:r>
    </w:p>
    <w:p w14:paraId="417450B6" w14:textId="03C6D06B" w:rsidR="0060026D" w:rsidRDefault="008114F6" w:rsidP="0060026D">
      <w:pPr>
        <w:pStyle w:val="NoSpacing"/>
        <w:jc w:val="center"/>
        <w:rPr>
          <w:rFonts w:cs="NXCRRG+Futura-Medium"/>
          <w:szCs w:val="24"/>
        </w:rPr>
      </w:pPr>
      <w:hyperlink r:id="rId8" w:anchor="award-categories=is-expanded&amp;judging-process=is-expanded&amp;partnering-on-the-awards=is-expanded&amp;save-the-awards-celebration-date-wednesday-6th-april-2022=is-expanded" w:history="1">
        <w:r w:rsidR="005478A4" w:rsidRPr="00C438B9">
          <w:rPr>
            <w:rStyle w:val="Hyperlink"/>
            <w:rFonts w:cs="NXCRRG+Futura-Medium"/>
            <w:szCs w:val="24"/>
          </w:rPr>
          <w:t>https://staff.swansea.ac.uk/reis/impact/iaa/research-and-innovation-awards/ri-awards-2022/#award-categories=is-expanded&amp;judging-process=is-expanded&amp;partnering-on-the-awards=is-expanded&amp;save-the-awards-celebration-date-wednesday-6th-april-2022=is-expanded</w:t>
        </w:r>
      </w:hyperlink>
    </w:p>
    <w:p w14:paraId="12711392" w14:textId="77777777" w:rsidR="005478A4" w:rsidRPr="0060026D" w:rsidRDefault="005478A4" w:rsidP="0060026D">
      <w:pPr>
        <w:pStyle w:val="NoSpacing"/>
        <w:jc w:val="center"/>
        <w:rPr>
          <w:rFonts w:cs="NXCRRG+Futura-Medium"/>
          <w:szCs w:val="24"/>
        </w:rPr>
      </w:pPr>
    </w:p>
    <w:p w14:paraId="264934C1" w14:textId="3FE8C78A" w:rsidR="0060026D" w:rsidRPr="005C27C3" w:rsidRDefault="0060026D" w:rsidP="0060026D">
      <w:pPr>
        <w:pStyle w:val="NoSpacing"/>
        <w:jc w:val="center"/>
        <w:rPr>
          <w:rFonts w:cs="NXCRRG+Futura-Medium"/>
          <w:color w:val="002060"/>
          <w:szCs w:val="24"/>
        </w:rPr>
      </w:pPr>
      <w:r w:rsidRPr="005C27C3">
        <w:rPr>
          <w:rFonts w:cs="NXCRRG+Futura-Medium"/>
          <w:color w:val="002060"/>
          <w:szCs w:val="24"/>
        </w:rPr>
        <w:t xml:space="preserve">Please submit applications by </w:t>
      </w:r>
      <w:r w:rsidRPr="00D329D8">
        <w:rPr>
          <w:rFonts w:cs="NXCRRG+Futura-Medium"/>
          <w:color w:val="002060"/>
          <w:szCs w:val="24"/>
        </w:rPr>
        <w:t xml:space="preserve">12:00 noon on </w:t>
      </w:r>
      <w:r w:rsidR="00832CCC" w:rsidRPr="00D329D8">
        <w:rPr>
          <w:rFonts w:cs="NXCRRG+Futura-Medium"/>
          <w:color w:val="002060"/>
          <w:szCs w:val="24"/>
        </w:rPr>
        <w:t xml:space="preserve">Friday </w:t>
      </w:r>
      <w:r w:rsidR="00A36231" w:rsidRPr="00D329D8">
        <w:rPr>
          <w:rFonts w:cs="NXCRRG+Futura-Medium"/>
          <w:color w:val="002060"/>
          <w:szCs w:val="24"/>
        </w:rPr>
        <w:t>28th</w:t>
      </w:r>
      <w:r w:rsidR="00832CCC" w:rsidRPr="00D329D8">
        <w:rPr>
          <w:rFonts w:cs="NXCRRG+Futura-Medium"/>
          <w:color w:val="002060"/>
          <w:szCs w:val="24"/>
        </w:rPr>
        <w:t xml:space="preserve"> January 202</w:t>
      </w:r>
      <w:r w:rsidR="00D329D8" w:rsidRPr="00D329D8">
        <w:rPr>
          <w:rFonts w:cs="NXCRRG+Futura-Medium"/>
          <w:color w:val="002060"/>
          <w:szCs w:val="24"/>
        </w:rPr>
        <w:t>2</w:t>
      </w:r>
      <w:r w:rsidR="00832CCC" w:rsidRPr="00D329D8">
        <w:rPr>
          <w:rFonts w:cs="NXCRRG+Futura-Medium"/>
          <w:color w:val="002060"/>
          <w:szCs w:val="24"/>
        </w:rPr>
        <w:t>.</w:t>
      </w:r>
    </w:p>
    <w:p w14:paraId="61799366" w14:textId="77777777" w:rsidR="0060026D" w:rsidRPr="005C27C3" w:rsidRDefault="0060026D" w:rsidP="0060026D">
      <w:pPr>
        <w:pStyle w:val="NoSpacing"/>
        <w:jc w:val="center"/>
        <w:rPr>
          <w:rFonts w:cs="NXCRRG+Futura-Medium"/>
          <w:color w:val="002060"/>
          <w:szCs w:val="24"/>
        </w:rPr>
      </w:pPr>
    </w:p>
    <w:p w14:paraId="10188E3E" w14:textId="77777777" w:rsidR="0060026D" w:rsidRPr="0060026D" w:rsidRDefault="0060026D" w:rsidP="0060026D">
      <w:pPr>
        <w:pStyle w:val="NoSpacing"/>
        <w:jc w:val="center"/>
        <w:rPr>
          <w:rFonts w:cs="NXCRRG+Futura-Medium"/>
          <w:szCs w:val="24"/>
          <w:u w:val="single"/>
        </w:rPr>
      </w:pPr>
      <w:r w:rsidRPr="005C27C3">
        <w:rPr>
          <w:rFonts w:cs="NXCRRG+Futura-Medium"/>
          <w:color w:val="002060"/>
          <w:szCs w:val="24"/>
        </w:rPr>
        <w:t xml:space="preserve">Completed application forms should be emailed to: </w:t>
      </w:r>
      <w:hyperlink r:id="rId9" w:history="1">
        <w:r w:rsidRPr="0060026D">
          <w:rPr>
            <w:rStyle w:val="Hyperlink"/>
            <w:rFonts w:cs="NXCRRG+Futura-Medium"/>
            <w:szCs w:val="24"/>
          </w:rPr>
          <w:t>researchandinnovationawards@swansea.ac.uk</w:t>
        </w:r>
      </w:hyperlink>
    </w:p>
    <w:p w14:paraId="1915A05D" w14:textId="77777777" w:rsidR="001C2E49" w:rsidRPr="0060026D" w:rsidRDefault="001C2E49" w:rsidP="001C2E49">
      <w:pPr>
        <w:pBdr>
          <w:bottom w:val="single" w:sz="6" w:space="1" w:color="auto"/>
        </w:pBdr>
        <w:spacing w:after="0" w:line="240" w:lineRule="auto"/>
        <w:jc w:val="center"/>
        <w:outlineLvl w:val="0"/>
        <w:rPr>
          <w:rFonts w:cs="Arial"/>
          <w:b/>
          <w:color w:val="002060"/>
          <w:sz w:val="24"/>
          <w:szCs w:val="24"/>
        </w:rPr>
      </w:pPr>
    </w:p>
    <w:p w14:paraId="6DB5E055" w14:textId="77777777" w:rsidR="0060026D" w:rsidRDefault="0060026D" w:rsidP="0060026D">
      <w:pPr>
        <w:pStyle w:val="ListParagraph"/>
        <w:ind w:left="360"/>
        <w:rPr>
          <w:rFonts w:cs="Arial"/>
          <w:b/>
          <w:bCs/>
          <w:sz w:val="24"/>
          <w:szCs w:val="24"/>
        </w:rPr>
      </w:pPr>
    </w:p>
    <w:p w14:paraId="756C00D5" w14:textId="2B74BC4F" w:rsidR="008A623A" w:rsidRDefault="00664EC2" w:rsidP="008A623A">
      <w:pPr>
        <w:rPr>
          <w:rFonts w:cs="Arial"/>
          <w:sz w:val="24"/>
          <w:szCs w:val="24"/>
        </w:rPr>
      </w:pPr>
      <w:r w:rsidRPr="005C27C3">
        <w:rPr>
          <w:rFonts w:cs="Arial"/>
          <w:b/>
          <w:bCs/>
          <w:noProof/>
          <w:color w:val="00206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DA518C" wp14:editId="2A7731D1">
                <wp:simplePos x="0" y="0"/>
                <wp:positionH relativeFrom="column">
                  <wp:posOffset>-635</wp:posOffset>
                </wp:positionH>
                <wp:positionV relativeFrom="paragraph">
                  <wp:posOffset>315595</wp:posOffset>
                </wp:positionV>
                <wp:extent cx="5686425" cy="7429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742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2E390" w14:textId="77777777" w:rsidR="00664EC2" w:rsidRDefault="00664E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24.85pt;width:447.75pt;height:5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" fillcolor="#deeaf6 [660]">
                <v:textbox>
                  <w:txbxContent>
                    <w:p w:rsidR="00664EC2" w:rsidRDefault="00664EC2"/>
                  </w:txbxContent>
                </v:textbox>
                <w10:wrap type="square"/>
              </v:shape>
            </w:pict>
          </mc:Fallback>
        </mc:AlternateContent>
      </w:r>
      <w:r w:rsidR="008A623A" w:rsidRPr="005C27C3">
        <w:rPr>
          <w:rFonts w:cs="Arial"/>
          <w:b/>
          <w:bCs/>
          <w:color w:val="002060"/>
          <w:sz w:val="24"/>
          <w:szCs w:val="24"/>
        </w:rPr>
        <w:t>1</w:t>
      </w:r>
      <w:r w:rsidR="00073127" w:rsidRPr="005C27C3">
        <w:rPr>
          <w:rFonts w:cs="Arial"/>
          <w:color w:val="002060"/>
          <w:sz w:val="24"/>
          <w:szCs w:val="24"/>
        </w:rPr>
        <w:t>.</w:t>
      </w:r>
      <w:r w:rsidR="008A623A" w:rsidRPr="005C27C3">
        <w:rPr>
          <w:rFonts w:cs="Arial"/>
          <w:color w:val="002060"/>
          <w:sz w:val="24"/>
          <w:szCs w:val="24"/>
        </w:rPr>
        <w:t xml:space="preserve"> </w:t>
      </w:r>
      <w:r w:rsidR="008A623A" w:rsidRPr="005C27C3">
        <w:rPr>
          <w:rFonts w:cs="Arial"/>
          <w:b/>
          <w:bCs/>
          <w:color w:val="002060"/>
          <w:sz w:val="24"/>
          <w:szCs w:val="24"/>
        </w:rPr>
        <w:t>Please provide the name of the individual you are nominating, and their email address</w:t>
      </w:r>
      <w:r w:rsidR="00A8247E">
        <w:rPr>
          <w:rFonts w:cs="Arial"/>
          <w:b/>
          <w:bCs/>
          <w:color w:val="002060"/>
          <w:sz w:val="24"/>
          <w:szCs w:val="24"/>
        </w:rPr>
        <w:t>:</w:t>
      </w:r>
      <w:r w:rsidR="008A623A" w:rsidRPr="008A623A">
        <w:rPr>
          <w:rFonts w:cs="Arial"/>
          <w:b/>
          <w:bCs/>
          <w:sz w:val="24"/>
          <w:szCs w:val="24"/>
        </w:rPr>
        <w:t xml:space="preserve"> </w:t>
      </w:r>
      <w:r w:rsidR="008A623A">
        <w:rPr>
          <w:rFonts w:cs="Arial"/>
          <w:sz w:val="24"/>
          <w:szCs w:val="24"/>
        </w:rPr>
        <w:t xml:space="preserve"> </w:t>
      </w:r>
    </w:p>
    <w:p w14:paraId="4B68D135" w14:textId="3868DBB8" w:rsidR="00810DF8" w:rsidRPr="00664EC2" w:rsidRDefault="00664EC2" w:rsidP="008A623A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softHyphen/>
      </w:r>
      <w:r>
        <w:rPr>
          <w:rFonts w:cs="Arial"/>
          <w:b/>
          <w:sz w:val="24"/>
          <w:szCs w:val="24"/>
        </w:rPr>
        <w:softHyphen/>
      </w:r>
      <w:r>
        <w:rPr>
          <w:rFonts w:cs="Arial"/>
          <w:b/>
          <w:sz w:val="24"/>
          <w:szCs w:val="24"/>
        </w:rPr>
        <w:softHyphen/>
      </w:r>
      <w:r>
        <w:rPr>
          <w:rFonts w:cs="Arial"/>
          <w:b/>
          <w:sz w:val="24"/>
          <w:szCs w:val="24"/>
        </w:rPr>
        <w:softHyphen/>
      </w:r>
      <w:r>
        <w:rPr>
          <w:rFonts w:cs="Arial"/>
          <w:b/>
          <w:sz w:val="24"/>
          <w:szCs w:val="24"/>
        </w:rPr>
        <w:softHyphen/>
      </w:r>
      <w:r>
        <w:rPr>
          <w:rFonts w:cs="Arial"/>
          <w:b/>
          <w:sz w:val="24"/>
          <w:szCs w:val="24"/>
        </w:rPr>
        <w:softHyphen/>
      </w:r>
      <w:r w:rsidR="00810DF8" w:rsidRPr="00664EC2">
        <w:rPr>
          <w:rFonts w:cs="Arial"/>
          <w:b/>
          <w:sz w:val="24"/>
          <w:szCs w:val="24"/>
        </w:rPr>
        <w:br/>
      </w:r>
      <w:r w:rsidR="008A623A" w:rsidRPr="005C27C3">
        <w:rPr>
          <w:rFonts w:cs="Arial"/>
          <w:b/>
          <w:color w:val="002060"/>
          <w:sz w:val="24"/>
          <w:szCs w:val="24"/>
        </w:rPr>
        <w:t>2</w:t>
      </w:r>
      <w:r w:rsidR="00073127" w:rsidRPr="005C27C3">
        <w:rPr>
          <w:rFonts w:cs="Arial"/>
          <w:b/>
          <w:color w:val="002060"/>
          <w:sz w:val="24"/>
          <w:szCs w:val="24"/>
        </w:rPr>
        <w:t xml:space="preserve">. </w:t>
      </w:r>
      <w:r w:rsidR="008A623A" w:rsidRPr="005C27C3">
        <w:rPr>
          <w:rFonts w:cs="Arial"/>
          <w:b/>
          <w:bCs/>
          <w:color w:val="002060"/>
          <w:sz w:val="24"/>
          <w:szCs w:val="24"/>
        </w:rPr>
        <w:t>Please provide your name(s), email address(s) and specify your connection to the individual/research</w:t>
      </w:r>
      <w:r w:rsidR="00A8247E">
        <w:rPr>
          <w:rFonts w:cs="Arial"/>
          <w:b/>
          <w:bCs/>
          <w:color w:val="002060"/>
          <w:sz w:val="24"/>
          <w:szCs w:val="24"/>
        </w:rPr>
        <w:t>:</w:t>
      </w:r>
    </w:p>
    <w:tbl>
      <w:tblPr>
        <w:tblStyle w:val="TableGrid"/>
        <w:tblW w:w="9121" w:type="dxa"/>
        <w:tblLook w:val="04A0" w:firstRow="1" w:lastRow="0" w:firstColumn="1" w:lastColumn="0" w:noHBand="0" w:noVBand="1"/>
      </w:tblPr>
      <w:tblGrid>
        <w:gridCol w:w="9121"/>
      </w:tblGrid>
      <w:tr w:rsidR="00810DF8" w:rsidRPr="00664EC2" w14:paraId="546D6007" w14:textId="77777777" w:rsidTr="00664EC2">
        <w:trPr>
          <w:trHeight w:val="1148"/>
        </w:trPr>
        <w:tc>
          <w:tcPr>
            <w:tcW w:w="9121" w:type="dxa"/>
            <w:shd w:val="clear" w:color="auto" w:fill="DEEAF6" w:themeFill="accent1" w:themeFillTint="33"/>
          </w:tcPr>
          <w:p w14:paraId="0F2EB267" w14:textId="77777777" w:rsidR="00810DF8" w:rsidRPr="005C27C3" w:rsidRDefault="00810DF8" w:rsidP="00664EC2">
            <w:pPr>
              <w:ind w:left="-120"/>
              <w:jc w:val="center"/>
              <w:rPr>
                <w:rFonts w:cs="Arial"/>
                <w:color w:val="002060"/>
                <w:szCs w:val="24"/>
              </w:rPr>
            </w:pPr>
            <w:r w:rsidRPr="005C27C3">
              <w:rPr>
                <w:rFonts w:cs="Arial"/>
                <w:color w:val="002060"/>
                <w:szCs w:val="24"/>
              </w:rPr>
              <w:t>Please provide one (or more) key contact addresses for communications leading up to the awards.</w:t>
            </w:r>
          </w:p>
          <w:p w14:paraId="0D7ECC39" w14:textId="77777777" w:rsidR="00810DF8" w:rsidRPr="00664EC2" w:rsidRDefault="00810DF8" w:rsidP="00664EC2">
            <w:pPr>
              <w:ind w:left="-284"/>
              <w:rPr>
                <w:rFonts w:cs="Arial"/>
                <w:sz w:val="24"/>
                <w:szCs w:val="24"/>
              </w:rPr>
            </w:pPr>
          </w:p>
        </w:tc>
      </w:tr>
    </w:tbl>
    <w:p w14:paraId="0309C4AA" w14:textId="77777777" w:rsidR="008A623A" w:rsidRDefault="008A623A" w:rsidP="008A623A">
      <w:pPr>
        <w:rPr>
          <w:rFonts w:cs="Arial"/>
          <w:b/>
          <w:bCs/>
          <w:sz w:val="24"/>
          <w:szCs w:val="24"/>
        </w:rPr>
      </w:pPr>
    </w:p>
    <w:p w14:paraId="28CA5240" w14:textId="29C20473" w:rsidR="008A623A" w:rsidRPr="005C27C3" w:rsidRDefault="008A623A" w:rsidP="008A623A">
      <w:pPr>
        <w:pStyle w:val="ListParagraph"/>
        <w:numPr>
          <w:ilvl w:val="0"/>
          <w:numId w:val="18"/>
        </w:numPr>
        <w:rPr>
          <w:rFonts w:cs="Arial"/>
          <w:b/>
          <w:bCs/>
          <w:color w:val="002060"/>
          <w:sz w:val="24"/>
          <w:szCs w:val="24"/>
        </w:rPr>
      </w:pPr>
      <w:r w:rsidRPr="005C27C3">
        <w:rPr>
          <w:rFonts w:cs="Arial"/>
          <w:b/>
          <w:bCs/>
          <w:color w:val="002060"/>
          <w:sz w:val="24"/>
          <w:szCs w:val="24"/>
        </w:rPr>
        <w:t>Please tick to confirm the individual nominated has been made aware of this application</w:t>
      </w:r>
      <w:r w:rsidR="00A8247E">
        <w:rPr>
          <w:rFonts w:cs="Arial"/>
          <w:b/>
          <w:bCs/>
          <w:color w:val="002060"/>
          <w:sz w:val="24"/>
          <w:szCs w:val="24"/>
        </w:rPr>
        <w:t>:</w:t>
      </w:r>
    </w:p>
    <w:p w14:paraId="74C22655" w14:textId="77777777" w:rsidR="008A623A" w:rsidRPr="005C27C3" w:rsidRDefault="008114F6" w:rsidP="008A623A">
      <w:pPr>
        <w:pStyle w:val="ListParagraph"/>
        <w:numPr>
          <w:ilvl w:val="2"/>
          <w:numId w:val="15"/>
        </w:numPr>
        <w:spacing w:after="0"/>
        <w:ind w:left="1803" w:hanging="181"/>
        <w:rPr>
          <w:rFonts w:cs="Arial"/>
          <w:color w:val="002060"/>
          <w:sz w:val="28"/>
          <w:szCs w:val="24"/>
        </w:rPr>
      </w:pPr>
      <w:sdt>
        <w:sdtPr>
          <w:rPr>
            <w:rFonts w:ascii="MS Gothic" w:eastAsia="MS Gothic" w:hAnsi="MS Gothic" w:cs="Lao UI"/>
            <w:b/>
            <w:bCs/>
            <w:color w:val="002060"/>
            <w:szCs w:val="20"/>
          </w:rPr>
          <w:id w:val="2012865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BAB">
            <w:rPr>
              <w:rFonts w:ascii="MS Gothic" w:eastAsia="MS Gothic" w:hAnsi="MS Gothic" w:cs="Lao UI" w:hint="eastAsia"/>
              <w:b/>
              <w:bCs/>
              <w:color w:val="002060"/>
              <w:szCs w:val="20"/>
            </w:rPr>
            <w:t>☐</w:t>
          </w:r>
        </w:sdtContent>
      </w:sdt>
      <w:r w:rsidR="008A623A" w:rsidRPr="005C27C3">
        <w:rPr>
          <w:rFonts w:eastAsia="Times New Roman" w:cs="Lao UI"/>
          <w:b/>
          <w:bCs/>
          <w:color w:val="002060"/>
          <w:sz w:val="24"/>
          <w:szCs w:val="24"/>
        </w:rPr>
        <w:t xml:space="preserve">    </w:t>
      </w:r>
      <w:r w:rsidR="008A623A" w:rsidRPr="005C27C3">
        <w:rPr>
          <w:rFonts w:cs="Arial"/>
          <w:color w:val="002060"/>
          <w:sz w:val="24"/>
          <w:szCs w:val="24"/>
        </w:rPr>
        <w:t xml:space="preserve">Supervisor has been </w:t>
      </w:r>
      <w:r w:rsidR="008A623A" w:rsidRPr="005C27C3">
        <w:rPr>
          <w:rFonts w:ascii="Calibri" w:hAnsi="Calibri"/>
          <w:color w:val="002060"/>
          <w:sz w:val="24"/>
          <w:szCs w:val="24"/>
        </w:rPr>
        <w:t>informed that they are being nominated</w:t>
      </w:r>
      <w:r w:rsidR="008A623A" w:rsidRPr="005C27C3">
        <w:rPr>
          <w:rFonts w:cs="Arial"/>
          <w:color w:val="002060"/>
          <w:sz w:val="28"/>
          <w:szCs w:val="24"/>
        </w:rPr>
        <w:t xml:space="preserve">     </w:t>
      </w:r>
    </w:p>
    <w:p w14:paraId="57458DDA" w14:textId="77777777" w:rsidR="008A623A" w:rsidRPr="00664EC2" w:rsidRDefault="008A623A" w:rsidP="00664EC2">
      <w:pPr>
        <w:spacing w:after="0"/>
        <w:ind w:left="-284"/>
        <w:rPr>
          <w:rFonts w:cs="Arial"/>
          <w:sz w:val="24"/>
          <w:szCs w:val="24"/>
        </w:rPr>
      </w:pPr>
    </w:p>
    <w:p w14:paraId="225FD185" w14:textId="2739CDC6" w:rsidR="00810DF8" w:rsidRPr="005C27C3" w:rsidRDefault="004D6984" w:rsidP="008A623A">
      <w:pPr>
        <w:spacing w:after="0"/>
        <w:rPr>
          <w:rFonts w:cs="Arial"/>
          <w:i/>
          <w:iCs/>
          <w:color w:val="002060"/>
          <w:sz w:val="24"/>
          <w:szCs w:val="24"/>
        </w:rPr>
      </w:pPr>
      <w:r w:rsidRPr="005C27C3">
        <w:rPr>
          <w:rFonts w:cs="Arial"/>
          <w:b/>
          <w:bCs/>
          <w:color w:val="002060"/>
          <w:sz w:val="24"/>
          <w:szCs w:val="24"/>
        </w:rPr>
        <w:t>4</w:t>
      </w:r>
      <w:r w:rsidR="00073127" w:rsidRPr="005C27C3">
        <w:rPr>
          <w:rFonts w:cs="Arial"/>
          <w:b/>
          <w:bCs/>
          <w:color w:val="002060"/>
          <w:sz w:val="24"/>
          <w:szCs w:val="24"/>
        </w:rPr>
        <w:t xml:space="preserve">. </w:t>
      </w:r>
      <w:r w:rsidR="00810DF8" w:rsidRPr="005C27C3">
        <w:rPr>
          <w:rFonts w:cs="Arial"/>
          <w:b/>
          <w:bCs/>
          <w:color w:val="002060"/>
          <w:sz w:val="24"/>
          <w:szCs w:val="24"/>
        </w:rPr>
        <w:t xml:space="preserve">Please </w:t>
      </w:r>
      <w:r w:rsidR="00073127" w:rsidRPr="005C27C3">
        <w:rPr>
          <w:rFonts w:cs="Arial"/>
          <w:b/>
          <w:bCs/>
          <w:color w:val="002060"/>
          <w:sz w:val="24"/>
          <w:szCs w:val="24"/>
        </w:rPr>
        <w:t>tick</w:t>
      </w:r>
      <w:r w:rsidR="00810DF8" w:rsidRPr="005C27C3">
        <w:rPr>
          <w:rFonts w:cs="Arial"/>
          <w:b/>
          <w:bCs/>
          <w:color w:val="002060"/>
          <w:sz w:val="24"/>
          <w:szCs w:val="24"/>
        </w:rPr>
        <w:t xml:space="preserve"> </w:t>
      </w:r>
      <w:r w:rsidR="008A623A" w:rsidRPr="005C27C3">
        <w:rPr>
          <w:rFonts w:cs="Arial"/>
          <w:b/>
          <w:bCs/>
          <w:color w:val="002060"/>
          <w:sz w:val="24"/>
          <w:szCs w:val="24"/>
        </w:rPr>
        <w:t xml:space="preserve">to confirm you are nominating your Supervisor for the following award </w:t>
      </w:r>
      <w:r w:rsidR="00810DF8" w:rsidRPr="005C27C3">
        <w:rPr>
          <w:rFonts w:cs="Arial"/>
          <w:i/>
          <w:iCs/>
          <w:color w:val="002060"/>
          <w:sz w:val="24"/>
          <w:szCs w:val="24"/>
        </w:rPr>
        <w:t xml:space="preserve">(Full </w:t>
      </w:r>
      <w:r w:rsidR="00810DF8" w:rsidRPr="00DE6518">
        <w:rPr>
          <w:rFonts w:cs="Arial"/>
          <w:i/>
          <w:iCs/>
          <w:color w:val="002060"/>
          <w:sz w:val="24"/>
          <w:szCs w:val="24"/>
        </w:rPr>
        <w:t xml:space="preserve">description and criteria available on the </w:t>
      </w:r>
      <w:hyperlink r:id="rId10" w:anchor="award-categories=is-expanded&amp;guidance-notes-specific-to-the-outstanding-research-supervision-category=is-expanded&amp;judging-process=is-expanded&amp;partnering-on-the-awards=is-expanded&amp;save-the-awards-celebration-date-wednesday-6th-april-2022=is-expanded" w:history="1">
        <w:r w:rsidR="00810DF8" w:rsidRPr="00DE6518">
          <w:rPr>
            <w:rStyle w:val="Hyperlink"/>
            <w:rFonts w:cs="Arial"/>
            <w:i/>
            <w:iCs/>
            <w:color w:val="002060"/>
            <w:sz w:val="24"/>
            <w:szCs w:val="24"/>
          </w:rPr>
          <w:t>guidance notes</w:t>
        </w:r>
      </w:hyperlink>
      <w:r w:rsidR="00810DF8" w:rsidRPr="00DE6518">
        <w:rPr>
          <w:rFonts w:cs="Arial"/>
          <w:i/>
          <w:iCs/>
          <w:color w:val="002060"/>
          <w:sz w:val="24"/>
          <w:szCs w:val="24"/>
        </w:rPr>
        <w:t>)</w:t>
      </w:r>
      <w:r w:rsidR="00CE4081" w:rsidRPr="00DE6518">
        <w:rPr>
          <w:rFonts w:cs="Arial"/>
          <w:i/>
          <w:iCs/>
          <w:color w:val="002060"/>
          <w:sz w:val="24"/>
          <w:szCs w:val="24"/>
        </w:rPr>
        <w:t>:</w:t>
      </w:r>
    </w:p>
    <w:p w14:paraId="50F58F51" w14:textId="25EBA191" w:rsidR="008A623A" w:rsidRDefault="008A623A" w:rsidP="008A623A">
      <w:pPr>
        <w:spacing w:after="0"/>
        <w:rPr>
          <w:rFonts w:cs="Arial"/>
          <w:b/>
          <w:bCs/>
          <w:color w:val="002060"/>
          <w:sz w:val="24"/>
          <w:szCs w:val="24"/>
        </w:rPr>
      </w:pPr>
    </w:p>
    <w:p w14:paraId="5BA21124" w14:textId="73786745" w:rsidR="001F5D34" w:rsidRDefault="001F5D34" w:rsidP="008A623A">
      <w:pPr>
        <w:spacing w:after="0"/>
        <w:rPr>
          <w:rFonts w:cs="Arial"/>
          <w:b/>
          <w:bCs/>
          <w:color w:val="002060"/>
          <w:sz w:val="24"/>
          <w:szCs w:val="24"/>
        </w:rPr>
      </w:pPr>
    </w:p>
    <w:p w14:paraId="6D1EB00F" w14:textId="77777777" w:rsidR="001F5D34" w:rsidRPr="005C27C3" w:rsidRDefault="001F5D34" w:rsidP="008A623A">
      <w:pPr>
        <w:spacing w:after="0"/>
        <w:rPr>
          <w:rFonts w:cs="Arial"/>
          <w:b/>
          <w:bCs/>
          <w:color w:val="002060"/>
          <w:sz w:val="24"/>
          <w:szCs w:val="24"/>
        </w:rPr>
      </w:pPr>
    </w:p>
    <w:p w14:paraId="7787F282" w14:textId="77777777" w:rsidR="008A623A" w:rsidRPr="005C27C3" w:rsidRDefault="008114F6" w:rsidP="00DE7ACB">
      <w:pPr>
        <w:spacing w:after="0" w:line="240" w:lineRule="auto"/>
        <w:rPr>
          <w:rFonts w:cs="Arial"/>
          <w:color w:val="002060"/>
          <w:sz w:val="24"/>
          <w:szCs w:val="24"/>
        </w:rPr>
      </w:pPr>
      <w:sdt>
        <w:sdtPr>
          <w:rPr>
            <w:rFonts w:ascii="MS Gothic" w:eastAsia="MS Gothic" w:hAnsi="MS Gothic" w:cs="Lao UI"/>
            <w:color w:val="002060"/>
            <w:szCs w:val="20"/>
          </w:rPr>
          <w:id w:val="-1868518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623A" w:rsidRPr="005C27C3">
            <w:rPr>
              <w:rFonts w:ascii="MS Gothic" w:eastAsia="MS Gothic" w:hAnsi="MS Gothic" w:cs="Lao UI" w:hint="eastAsia"/>
              <w:color w:val="002060"/>
              <w:szCs w:val="20"/>
            </w:rPr>
            <w:t>☐</w:t>
          </w:r>
        </w:sdtContent>
      </w:sdt>
      <w:r w:rsidR="00664EC2" w:rsidRPr="005C27C3">
        <w:rPr>
          <w:rFonts w:eastAsia="Times New Roman" w:cs="Lao UI"/>
          <w:color w:val="002060"/>
          <w:szCs w:val="20"/>
        </w:rPr>
        <w:t xml:space="preserve">    </w:t>
      </w:r>
      <w:r w:rsidR="008A623A" w:rsidRPr="005C27C3">
        <w:rPr>
          <w:rFonts w:cs="Arial"/>
          <w:color w:val="002060"/>
          <w:sz w:val="24"/>
          <w:szCs w:val="24"/>
        </w:rPr>
        <w:t xml:space="preserve">Outstanding Research Supervision </w:t>
      </w:r>
    </w:p>
    <w:p w14:paraId="64A57D81" w14:textId="77777777" w:rsidR="001F5D34" w:rsidRDefault="001F5D34" w:rsidP="00DE7ACB">
      <w:pPr>
        <w:spacing w:after="0" w:line="240" w:lineRule="auto"/>
        <w:rPr>
          <w:rFonts w:cs="Arial"/>
          <w:color w:val="002060"/>
          <w:sz w:val="24"/>
          <w:szCs w:val="24"/>
        </w:rPr>
      </w:pPr>
    </w:p>
    <w:p w14:paraId="3751331C" w14:textId="77777777" w:rsidR="001F5D34" w:rsidRDefault="001F5D34" w:rsidP="00DE7ACB">
      <w:pPr>
        <w:spacing w:after="0" w:line="240" w:lineRule="auto"/>
        <w:rPr>
          <w:rFonts w:cs="Arial"/>
          <w:color w:val="002060"/>
          <w:sz w:val="24"/>
          <w:szCs w:val="24"/>
        </w:rPr>
      </w:pPr>
    </w:p>
    <w:p w14:paraId="64804201" w14:textId="6C83D5AD" w:rsidR="001F5D34" w:rsidRDefault="001F5D34" w:rsidP="00DE7ACB">
      <w:pPr>
        <w:spacing w:after="0" w:line="240" w:lineRule="auto"/>
        <w:rPr>
          <w:rFonts w:cs="Arial"/>
          <w:color w:val="002060"/>
          <w:sz w:val="24"/>
          <w:szCs w:val="24"/>
        </w:rPr>
      </w:pPr>
      <w:r w:rsidRPr="00576B60">
        <w:rPr>
          <w:rFonts w:ascii="Calibri Light" w:hAnsi="Calibri Light"/>
          <w:i/>
          <w:iCs/>
          <w:sz w:val="20"/>
          <w:szCs w:val="20"/>
        </w:rPr>
        <w:t xml:space="preserve">This award recognises a supervisor who has created the most supportive, </w:t>
      </w:r>
      <w:proofErr w:type="gramStart"/>
      <w:r w:rsidRPr="00576B60">
        <w:rPr>
          <w:rFonts w:ascii="Calibri Light" w:hAnsi="Calibri Light"/>
          <w:i/>
          <w:iCs/>
          <w:sz w:val="20"/>
          <w:szCs w:val="20"/>
        </w:rPr>
        <w:t>stimulating</w:t>
      </w:r>
      <w:proofErr w:type="gramEnd"/>
      <w:r w:rsidRPr="00576B60">
        <w:rPr>
          <w:rFonts w:ascii="Calibri Light" w:hAnsi="Calibri Light"/>
          <w:i/>
          <w:iCs/>
          <w:sz w:val="20"/>
          <w:szCs w:val="20"/>
        </w:rPr>
        <w:t xml:space="preserve"> and inspirational research environment for PhD or professional doctoral students. Approaches to supervision that influence, </w:t>
      </w:r>
      <w:proofErr w:type="gramStart"/>
      <w:r w:rsidRPr="00576B60">
        <w:rPr>
          <w:rFonts w:ascii="Calibri Light" w:hAnsi="Calibri Light"/>
          <w:i/>
          <w:iCs/>
          <w:sz w:val="20"/>
          <w:szCs w:val="20"/>
        </w:rPr>
        <w:t>motivate</w:t>
      </w:r>
      <w:proofErr w:type="gramEnd"/>
      <w:r w:rsidRPr="00576B60">
        <w:rPr>
          <w:rFonts w:ascii="Calibri Light" w:hAnsi="Calibri Light"/>
          <w:i/>
          <w:iCs/>
          <w:sz w:val="20"/>
          <w:szCs w:val="20"/>
        </w:rPr>
        <w:t xml:space="preserve"> and inspire students to learn and foster independent learning; respect and support for the development of students as </w:t>
      </w:r>
      <w:r w:rsidRPr="00576B60">
        <w:rPr>
          <w:rFonts w:ascii="Calibri Light" w:hAnsi="Calibri Light"/>
          <w:i/>
          <w:iCs/>
          <w:sz w:val="20"/>
          <w:szCs w:val="20"/>
        </w:rPr>
        <w:lastRenderedPageBreak/>
        <w:t xml:space="preserve">individuals; how the supervisors’ supervision contributes to the research environment and community; provision of appropriate advice, including the provision of worthwhile feedback to students on their learning; scholarly activities that have influenced and enhanced research supervision could be included. Submissions will be accepted from students or </w:t>
      </w:r>
      <w:proofErr w:type="gramStart"/>
      <w:r w:rsidRPr="00576B60">
        <w:rPr>
          <w:rFonts w:ascii="Calibri Light" w:hAnsi="Calibri Light"/>
          <w:i/>
          <w:iCs/>
          <w:sz w:val="20"/>
          <w:szCs w:val="20"/>
        </w:rPr>
        <w:t>supervisors</w:t>
      </w:r>
      <w:proofErr w:type="gramEnd"/>
      <w:r w:rsidRPr="00576B60">
        <w:rPr>
          <w:rFonts w:ascii="Calibri Light" w:hAnsi="Calibri Light"/>
          <w:i/>
          <w:iCs/>
          <w:sz w:val="20"/>
          <w:szCs w:val="20"/>
        </w:rPr>
        <w:t xml:space="preserve"> colleagues, and student testimonies must be included</w:t>
      </w:r>
    </w:p>
    <w:p w14:paraId="36E78FC9" w14:textId="77777777" w:rsidR="001F5D34" w:rsidRDefault="001F5D34" w:rsidP="00DE7ACB">
      <w:pPr>
        <w:spacing w:after="0" w:line="240" w:lineRule="auto"/>
        <w:rPr>
          <w:rFonts w:cs="Arial"/>
          <w:color w:val="002060"/>
          <w:sz w:val="24"/>
          <w:szCs w:val="24"/>
        </w:rPr>
      </w:pPr>
    </w:p>
    <w:p w14:paraId="39540F49" w14:textId="05D6B13A" w:rsidR="00427B99" w:rsidRPr="00EB5910" w:rsidRDefault="008A623A" w:rsidP="00EB5910">
      <w:pPr>
        <w:spacing w:after="0" w:line="240" w:lineRule="auto"/>
        <w:rPr>
          <w:rFonts w:cs="Arial"/>
          <w:i/>
          <w:iCs/>
          <w:sz w:val="24"/>
          <w:szCs w:val="24"/>
        </w:rPr>
      </w:pPr>
      <w:r w:rsidRPr="005C27C3">
        <w:rPr>
          <w:rFonts w:cs="Arial"/>
          <w:color w:val="002060"/>
          <w:sz w:val="24"/>
          <w:szCs w:val="24"/>
        </w:rPr>
        <w:t>*</w:t>
      </w:r>
      <w:r w:rsidRPr="005C27C3">
        <w:rPr>
          <w:rFonts w:cs="Arial"/>
          <w:i/>
          <w:iCs/>
          <w:color w:val="002060"/>
          <w:sz w:val="24"/>
          <w:szCs w:val="24"/>
        </w:rPr>
        <w:t xml:space="preserve">Please </w:t>
      </w:r>
      <w:r w:rsidRPr="00EB5910">
        <w:rPr>
          <w:rFonts w:cs="Arial"/>
          <w:i/>
          <w:iCs/>
          <w:color w:val="002060"/>
          <w:sz w:val="24"/>
          <w:szCs w:val="24"/>
        </w:rPr>
        <w:t>see</w:t>
      </w:r>
      <w:hyperlink r:id="rId11" w:anchor="award-categories=is-expanded&amp;guidance-notes-specific-to-the-outstanding-research-supervision-category=is-expanded&amp;judging-process=is-expanded&amp;partnering-on-the-awards=is-expanded&amp;save-the-awards-celebration-date-wednesday-6th-april-2022=is-expanded" w:history="1">
        <w:r w:rsidRPr="00EB5910">
          <w:rPr>
            <w:rStyle w:val="Hyperlink"/>
            <w:rFonts w:cs="Arial"/>
            <w:i/>
            <w:iCs/>
            <w:color w:val="002060"/>
            <w:sz w:val="24"/>
            <w:szCs w:val="24"/>
          </w:rPr>
          <w:t xml:space="preserve"> guidance notes f</w:t>
        </w:r>
      </w:hyperlink>
      <w:r w:rsidRPr="00EB5910">
        <w:rPr>
          <w:rFonts w:cs="Arial"/>
          <w:i/>
          <w:iCs/>
          <w:color w:val="002060"/>
          <w:sz w:val="24"/>
          <w:szCs w:val="24"/>
        </w:rPr>
        <w:t xml:space="preserve">or </w:t>
      </w:r>
      <w:r w:rsidRPr="005C27C3">
        <w:rPr>
          <w:rFonts w:cs="Arial"/>
          <w:i/>
          <w:iCs/>
          <w:color w:val="002060"/>
          <w:sz w:val="24"/>
          <w:szCs w:val="24"/>
        </w:rPr>
        <w:t xml:space="preserve">application form </w:t>
      </w:r>
      <w:r w:rsidR="006351CF">
        <w:rPr>
          <w:rFonts w:cs="Arial"/>
          <w:i/>
          <w:iCs/>
          <w:color w:val="002060"/>
          <w:sz w:val="24"/>
          <w:szCs w:val="24"/>
        </w:rPr>
        <w:t xml:space="preserve">as used </w:t>
      </w:r>
      <w:r w:rsidRPr="005C27C3">
        <w:rPr>
          <w:rFonts w:cs="Arial"/>
          <w:i/>
          <w:iCs/>
          <w:color w:val="002060"/>
          <w:sz w:val="24"/>
          <w:szCs w:val="24"/>
        </w:rPr>
        <w:t xml:space="preserve">for the other R&amp;I Award Categories </w:t>
      </w:r>
      <w:r w:rsidRPr="008A623A">
        <w:rPr>
          <w:rFonts w:cs="Arial"/>
          <w:i/>
          <w:iCs/>
          <w:sz w:val="24"/>
          <w:szCs w:val="24"/>
        </w:rPr>
        <w:tab/>
      </w:r>
    </w:p>
    <w:p w14:paraId="68DB2B39" w14:textId="3E4155A2" w:rsidR="008A623A" w:rsidRPr="00E0536C" w:rsidRDefault="008A623A" w:rsidP="00AC5FA1">
      <w:pPr>
        <w:spacing w:after="160" w:line="252" w:lineRule="auto"/>
        <w:ind w:left="76"/>
        <w:rPr>
          <w:rFonts w:eastAsiaTheme="minorHAnsi"/>
          <w:color w:val="002060"/>
          <w:lang w:eastAsia="en-US"/>
        </w:rPr>
      </w:pPr>
      <w:r w:rsidRPr="00E0536C">
        <w:rPr>
          <w:rFonts w:cs="Arial"/>
          <w:b/>
          <w:bCs/>
          <w:color w:val="002060"/>
          <w:sz w:val="24"/>
          <w:szCs w:val="24"/>
        </w:rPr>
        <w:t>5</w:t>
      </w:r>
      <w:r w:rsidR="004D6984" w:rsidRPr="00E0536C">
        <w:rPr>
          <w:rFonts w:cs="Arial"/>
          <w:b/>
          <w:bCs/>
          <w:color w:val="002060"/>
          <w:sz w:val="24"/>
          <w:szCs w:val="24"/>
        </w:rPr>
        <w:t xml:space="preserve">. </w:t>
      </w:r>
      <w:r w:rsidR="00AC5FA1" w:rsidRPr="00E0536C">
        <w:rPr>
          <w:b/>
          <w:bCs/>
          <w:color w:val="002060"/>
          <w:sz w:val="24"/>
          <w:szCs w:val="24"/>
        </w:rPr>
        <w:t>Please provide separate answers to each of the following 6 questions, totalling a maximum of two A4 pages, Arial size 11. Your application will be reviewed by an impartial panel, and scored out of a maximum of 100 points</w:t>
      </w:r>
      <w:r w:rsidR="00CE4081">
        <w:rPr>
          <w:b/>
          <w:bCs/>
          <w:color w:val="002060"/>
          <w:sz w:val="24"/>
          <w:szCs w:val="24"/>
        </w:rPr>
        <w:t>:</w:t>
      </w:r>
    </w:p>
    <w:p w14:paraId="3B162364" w14:textId="46A95A86" w:rsidR="00E960D4" w:rsidRDefault="00E0536C" w:rsidP="00E0536C">
      <w:pPr>
        <w:spacing w:after="0" w:line="240" w:lineRule="auto"/>
        <w:ind w:left="-284" w:firstLine="360"/>
        <w:rPr>
          <w:rFonts w:cs="Arial"/>
          <w:b/>
          <w:color w:val="002060"/>
          <w:sz w:val="20"/>
          <w:szCs w:val="20"/>
        </w:rPr>
      </w:pPr>
      <w:r w:rsidRPr="00DE6518">
        <w:rPr>
          <w:rFonts w:cs="Arial"/>
          <w:b/>
          <w:color w:val="002060"/>
          <w:sz w:val="20"/>
          <w:szCs w:val="20"/>
          <w:highlight w:val="lightGray"/>
        </w:rPr>
        <w:t>Please ensure you have highlighted in yellow sensitive information that will need to be kept confidential.</w:t>
      </w:r>
    </w:p>
    <w:p w14:paraId="6A02AE3A" w14:textId="77777777" w:rsidR="00E0536C" w:rsidRPr="005C27C3" w:rsidRDefault="00E0536C" w:rsidP="00664EC2">
      <w:pPr>
        <w:spacing w:after="0" w:line="240" w:lineRule="auto"/>
        <w:ind w:left="-284"/>
        <w:rPr>
          <w:rFonts w:cs="Arial"/>
          <w:color w:val="002060"/>
        </w:rPr>
      </w:pPr>
    </w:p>
    <w:p w14:paraId="5B588C91" w14:textId="77777777" w:rsidR="008A623A" w:rsidRPr="005C27C3" w:rsidRDefault="008A623A" w:rsidP="008A623A">
      <w:pPr>
        <w:pStyle w:val="ListParagraph"/>
        <w:numPr>
          <w:ilvl w:val="0"/>
          <w:numId w:val="16"/>
        </w:numPr>
        <w:rPr>
          <w:color w:val="002060"/>
        </w:rPr>
      </w:pPr>
      <w:r w:rsidRPr="005C27C3">
        <w:rPr>
          <w:color w:val="002060"/>
        </w:rPr>
        <w:t xml:space="preserve">How does your supervisor/supervisory team demonstrate a pioneering approach to supervision: what has the nominee done above and beyond that which is expected of good supervision? (20 points) </w:t>
      </w:r>
    </w:p>
    <w:p w14:paraId="6F157D53" w14:textId="77777777" w:rsidR="008A623A" w:rsidRPr="005C27C3" w:rsidRDefault="008A623A" w:rsidP="008A623A">
      <w:pPr>
        <w:pStyle w:val="ListParagraph"/>
        <w:ind w:left="436"/>
        <w:rPr>
          <w:color w:val="002060"/>
        </w:rPr>
      </w:pPr>
    </w:p>
    <w:p w14:paraId="2675D383" w14:textId="77777777" w:rsidR="008A623A" w:rsidRPr="005C27C3" w:rsidRDefault="008A623A" w:rsidP="008A623A">
      <w:pPr>
        <w:pStyle w:val="ListParagraph"/>
        <w:numPr>
          <w:ilvl w:val="0"/>
          <w:numId w:val="16"/>
        </w:numPr>
        <w:rPr>
          <w:color w:val="002060"/>
        </w:rPr>
      </w:pPr>
      <w:r w:rsidRPr="005C27C3">
        <w:rPr>
          <w:color w:val="002060"/>
        </w:rPr>
        <w:t xml:space="preserve">How does your supervisor/supervisory team demonstrate their enthusiasm for and experience of being a supervisor?  (20 points) </w:t>
      </w:r>
    </w:p>
    <w:p w14:paraId="114013E5" w14:textId="77777777" w:rsidR="008A623A" w:rsidRPr="005C27C3" w:rsidRDefault="008A623A" w:rsidP="008A623A">
      <w:pPr>
        <w:pStyle w:val="ListParagraph"/>
        <w:ind w:left="436"/>
        <w:rPr>
          <w:color w:val="002060"/>
        </w:rPr>
      </w:pPr>
    </w:p>
    <w:p w14:paraId="624800B8" w14:textId="77777777" w:rsidR="008A623A" w:rsidRPr="005C27C3" w:rsidRDefault="008A623A" w:rsidP="008A623A">
      <w:pPr>
        <w:pStyle w:val="ListParagraph"/>
        <w:numPr>
          <w:ilvl w:val="0"/>
          <w:numId w:val="16"/>
        </w:numPr>
        <w:rPr>
          <w:color w:val="002060"/>
        </w:rPr>
      </w:pPr>
      <w:r w:rsidRPr="005C27C3">
        <w:rPr>
          <w:color w:val="002060"/>
        </w:rPr>
        <w:t xml:space="preserve">How does your supervisor/supervisory team challenge you intellectually in order to make substantial contributions to their academic field? (20 points) </w:t>
      </w:r>
    </w:p>
    <w:p w14:paraId="7F508C73" w14:textId="77777777" w:rsidR="008A623A" w:rsidRPr="005C27C3" w:rsidRDefault="008A623A" w:rsidP="008A623A">
      <w:pPr>
        <w:pStyle w:val="ListParagraph"/>
        <w:ind w:left="436"/>
        <w:rPr>
          <w:color w:val="002060"/>
        </w:rPr>
      </w:pPr>
    </w:p>
    <w:p w14:paraId="50291069" w14:textId="77777777" w:rsidR="008A623A" w:rsidRPr="005C27C3" w:rsidRDefault="008A623A" w:rsidP="008A623A">
      <w:pPr>
        <w:pStyle w:val="ListParagraph"/>
        <w:numPr>
          <w:ilvl w:val="0"/>
          <w:numId w:val="16"/>
        </w:numPr>
        <w:rPr>
          <w:color w:val="002060"/>
        </w:rPr>
      </w:pPr>
      <w:r w:rsidRPr="005C27C3">
        <w:rPr>
          <w:color w:val="002060"/>
        </w:rPr>
        <w:t xml:space="preserve">How did/does your supervisor support you with the transition to being a postgraduate researcher? (20 points) </w:t>
      </w:r>
    </w:p>
    <w:p w14:paraId="52677711" w14:textId="77777777" w:rsidR="008A623A" w:rsidRPr="005C27C3" w:rsidRDefault="008A623A" w:rsidP="008A623A">
      <w:pPr>
        <w:pStyle w:val="ListParagraph"/>
        <w:ind w:left="436"/>
        <w:rPr>
          <w:color w:val="002060"/>
        </w:rPr>
      </w:pPr>
    </w:p>
    <w:p w14:paraId="664FA8BB" w14:textId="77777777" w:rsidR="008A623A" w:rsidRPr="005C27C3" w:rsidRDefault="008A623A" w:rsidP="008A623A">
      <w:pPr>
        <w:pStyle w:val="ListParagraph"/>
        <w:numPr>
          <w:ilvl w:val="0"/>
          <w:numId w:val="16"/>
        </w:numPr>
        <w:rPr>
          <w:color w:val="002060"/>
        </w:rPr>
      </w:pPr>
      <w:r w:rsidRPr="005C27C3">
        <w:rPr>
          <w:color w:val="002060"/>
        </w:rPr>
        <w:t xml:space="preserve">How does your supervisor support your on-going development towards becoming an independent researcher? (20 points) </w:t>
      </w:r>
    </w:p>
    <w:p w14:paraId="1908FACF" w14:textId="77777777" w:rsidR="008A623A" w:rsidRPr="005C27C3" w:rsidRDefault="008A623A" w:rsidP="008A623A">
      <w:pPr>
        <w:pStyle w:val="ListParagraph"/>
        <w:ind w:left="436"/>
        <w:rPr>
          <w:color w:val="002060"/>
        </w:rPr>
      </w:pPr>
    </w:p>
    <w:p w14:paraId="088A87C2" w14:textId="77777777" w:rsidR="008A623A" w:rsidRPr="005C27C3" w:rsidRDefault="008A623A" w:rsidP="008A623A">
      <w:pPr>
        <w:pStyle w:val="ListParagraph"/>
        <w:numPr>
          <w:ilvl w:val="0"/>
          <w:numId w:val="16"/>
        </w:numPr>
        <w:rPr>
          <w:color w:val="002060"/>
        </w:rPr>
      </w:pPr>
      <w:r w:rsidRPr="005C27C3">
        <w:rPr>
          <w:color w:val="002060"/>
        </w:rPr>
        <w:t xml:space="preserve">How does your supervisor evaluate the effectiveness of their approach to supervision? (20 points) </w:t>
      </w:r>
    </w:p>
    <w:p w14:paraId="4586C590" w14:textId="77777777" w:rsidR="001C2E49" w:rsidRPr="005C27C3" w:rsidRDefault="001C2E49" w:rsidP="00427B99">
      <w:pPr>
        <w:rPr>
          <w:rFonts w:cs="Arial"/>
          <w:color w:val="002060"/>
          <w:sz w:val="24"/>
          <w:szCs w:val="24"/>
          <w:lang w:val="en"/>
        </w:rPr>
      </w:pPr>
    </w:p>
    <w:p w14:paraId="5E5605F8" w14:textId="77777777" w:rsidR="00427B99" w:rsidRPr="005C27C3" w:rsidRDefault="00427B99" w:rsidP="00427B99">
      <w:pPr>
        <w:rPr>
          <w:rFonts w:cs="Arial"/>
          <w:color w:val="002060"/>
          <w:sz w:val="24"/>
          <w:szCs w:val="24"/>
          <w:lang w:val="en"/>
        </w:rPr>
      </w:pPr>
    </w:p>
    <w:p w14:paraId="252FE113" w14:textId="065FED1F" w:rsidR="001C2E49" w:rsidRPr="00986F27" w:rsidRDefault="001C2E49" w:rsidP="004D6984">
      <w:pPr>
        <w:spacing w:line="360" w:lineRule="auto"/>
        <w:ind w:left="-284"/>
        <w:jc w:val="center"/>
        <w:outlineLvl w:val="0"/>
        <w:rPr>
          <w:rFonts w:cs="Arial"/>
          <w:b/>
          <w:color w:val="002060"/>
          <w:sz w:val="24"/>
          <w:szCs w:val="24"/>
        </w:rPr>
      </w:pPr>
      <w:r w:rsidRPr="00986F27">
        <w:rPr>
          <w:rFonts w:cs="Arial"/>
          <w:b/>
          <w:color w:val="002060"/>
          <w:sz w:val="24"/>
          <w:szCs w:val="24"/>
        </w:rPr>
        <w:t>Thank you for entering the Research and Innovation Awards 202</w:t>
      </w:r>
      <w:r w:rsidR="001F5D34" w:rsidRPr="00986F27">
        <w:rPr>
          <w:rFonts w:cs="Arial"/>
          <w:b/>
          <w:color w:val="002060"/>
          <w:sz w:val="24"/>
          <w:szCs w:val="24"/>
        </w:rPr>
        <w:t>2</w:t>
      </w:r>
      <w:r w:rsidR="00CE4081" w:rsidRPr="00986F27">
        <w:rPr>
          <w:rFonts w:cs="Arial"/>
          <w:b/>
          <w:color w:val="002060"/>
          <w:sz w:val="24"/>
          <w:szCs w:val="24"/>
        </w:rPr>
        <w:t>.</w:t>
      </w:r>
    </w:p>
    <w:sectPr w:rsidR="001C2E49" w:rsidRPr="00986F27" w:rsidSect="001C2E49">
      <w:headerReference w:type="first" r:id="rId12"/>
      <w:pgSz w:w="11906" w:h="16838"/>
      <w:pgMar w:top="709" w:right="1133" w:bottom="1440" w:left="1440" w:header="22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D483A" w14:textId="77777777" w:rsidR="008114F6" w:rsidRDefault="008114F6" w:rsidP="001C2E49">
      <w:pPr>
        <w:spacing w:after="0" w:line="240" w:lineRule="auto"/>
      </w:pPr>
      <w:r>
        <w:separator/>
      </w:r>
    </w:p>
  </w:endnote>
  <w:endnote w:type="continuationSeparator" w:id="0">
    <w:p w14:paraId="30DAC1CC" w14:textId="77777777" w:rsidR="008114F6" w:rsidRDefault="008114F6" w:rsidP="001C2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XCRRG+Futura-Medium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o UI">
    <w:panose1 w:val="020B0502040204020203"/>
    <w:charset w:val="00"/>
    <w:family w:val="swiss"/>
    <w:pitch w:val="variable"/>
    <w:sig w:usb0="82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B1D61" w14:textId="77777777" w:rsidR="008114F6" w:rsidRDefault="008114F6" w:rsidP="001C2E49">
      <w:pPr>
        <w:spacing w:after="0" w:line="240" w:lineRule="auto"/>
      </w:pPr>
      <w:r>
        <w:separator/>
      </w:r>
    </w:p>
  </w:footnote>
  <w:footnote w:type="continuationSeparator" w:id="0">
    <w:p w14:paraId="7640985F" w14:textId="77777777" w:rsidR="008114F6" w:rsidRDefault="008114F6" w:rsidP="001C2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75C5D" w14:textId="55B8EC9A" w:rsidR="001C2E49" w:rsidRDefault="00986F27">
    <w:pPr>
      <w:pStyle w:val="Header"/>
    </w:pPr>
    <w:r>
      <w:rPr>
        <w:noProof/>
      </w:rPr>
      <w:drawing>
        <wp:inline distT="0" distB="0" distL="0" distR="0" wp14:anchorId="3259A8E3" wp14:editId="0402C963">
          <wp:extent cx="5838092" cy="1116852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9853" cy="1132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121A1"/>
    <w:multiLevelType w:val="multilevel"/>
    <w:tmpl w:val="BBD6B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EF02F1"/>
    <w:multiLevelType w:val="multilevel"/>
    <w:tmpl w:val="0A223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9B6CB0"/>
    <w:multiLevelType w:val="multilevel"/>
    <w:tmpl w:val="F176B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BF452A"/>
    <w:multiLevelType w:val="multilevel"/>
    <w:tmpl w:val="388EE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A4684A"/>
    <w:multiLevelType w:val="hybridMultilevel"/>
    <w:tmpl w:val="3B12AAE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60CA0"/>
    <w:multiLevelType w:val="multilevel"/>
    <w:tmpl w:val="EE76C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4510AD4"/>
    <w:multiLevelType w:val="multilevel"/>
    <w:tmpl w:val="183AE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62C478B"/>
    <w:multiLevelType w:val="multilevel"/>
    <w:tmpl w:val="B88EB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9DB157C"/>
    <w:multiLevelType w:val="multilevel"/>
    <w:tmpl w:val="D1D8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0E406A8"/>
    <w:multiLevelType w:val="multilevel"/>
    <w:tmpl w:val="FE3CD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0F0437A"/>
    <w:multiLevelType w:val="multilevel"/>
    <w:tmpl w:val="CD2CC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7C442C2"/>
    <w:multiLevelType w:val="hybridMultilevel"/>
    <w:tmpl w:val="19182FA4"/>
    <w:lvl w:ilvl="0" w:tplc="229C44C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Arial"/>
      </w:rPr>
    </w:lvl>
    <w:lvl w:ilvl="1" w:tplc="2598832A">
      <w:start w:val="1"/>
      <w:numFmt w:val="lowerLetter"/>
      <w:lvlText w:val="%2."/>
      <w:lvlJc w:val="left"/>
      <w:pPr>
        <w:ind w:left="1070" w:hanging="360"/>
      </w:pPr>
      <w:rPr>
        <w:sz w:val="24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8526513"/>
    <w:multiLevelType w:val="multilevel"/>
    <w:tmpl w:val="BB3E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9CF7619"/>
    <w:multiLevelType w:val="multilevel"/>
    <w:tmpl w:val="F6CEC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11D2ECF"/>
    <w:multiLevelType w:val="hybridMultilevel"/>
    <w:tmpl w:val="146272F4"/>
    <w:lvl w:ilvl="0" w:tplc="73A0317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B73A06"/>
    <w:multiLevelType w:val="hybridMultilevel"/>
    <w:tmpl w:val="828CCD86"/>
    <w:lvl w:ilvl="0" w:tplc="04090017">
      <w:start w:val="1"/>
      <w:numFmt w:val="lowerLetter"/>
      <w:lvlText w:val="%1)"/>
      <w:lvlJc w:val="lef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76AB61CD"/>
    <w:multiLevelType w:val="hybridMultilevel"/>
    <w:tmpl w:val="0922987C"/>
    <w:lvl w:ilvl="0" w:tplc="B3FEB63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6E329A3"/>
    <w:multiLevelType w:val="hybridMultilevel"/>
    <w:tmpl w:val="265610D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12"/>
  </w:num>
  <w:num w:numId="8">
    <w:abstractNumId w:val="6"/>
  </w:num>
  <w:num w:numId="9">
    <w:abstractNumId w:val="5"/>
  </w:num>
  <w:num w:numId="10">
    <w:abstractNumId w:val="9"/>
  </w:num>
  <w:num w:numId="11">
    <w:abstractNumId w:val="7"/>
  </w:num>
  <w:num w:numId="12">
    <w:abstractNumId w:val="10"/>
  </w:num>
  <w:num w:numId="13">
    <w:abstractNumId w:val="13"/>
  </w:num>
  <w:num w:numId="14">
    <w:abstractNumId w:val="17"/>
  </w:num>
  <w:num w:numId="15">
    <w:abstractNumId w:val="11"/>
  </w:num>
  <w:num w:numId="16">
    <w:abstractNumId w:val="15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3MzI3NzQwMzCwMDJW0lEKTi0uzszPAykwrAUAQyWY0ywAAAA="/>
  </w:docVars>
  <w:rsids>
    <w:rsidRoot w:val="00810DF8"/>
    <w:rsid w:val="00006690"/>
    <w:rsid w:val="00073127"/>
    <w:rsid w:val="00187ACD"/>
    <w:rsid w:val="001B7041"/>
    <w:rsid w:val="001C2E49"/>
    <w:rsid w:val="001F5D34"/>
    <w:rsid w:val="002C6FD8"/>
    <w:rsid w:val="002D1E4A"/>
    <w:rsid w:val="002E7D84"/>
    <w:rsid w:val="0038271B"/>
    <w:rsid w:val="00427B99"/>
    <w:rsid w:val="00492A2C"/>
    <w:rsid w:val="004D6984"/>
    <w:rsid w:val="0050261F"/>
    <w:rsid w:val="005478A4"/>
    <w:rsid w:val="005C27C3"/>
    <w:rsid w:val="0060026D"/>
    <w:rsid w:val="0060774C"/>
    <w:rsid w:val="00607BAB"/>
    <w:rsid w:val="006351CF"/>
    <w:rsid w:val="00664EC2"/>
    <w:rsid w:val="006972B3"/>
    <w:rsid w:val="00724DA0"/>
    <w:rsid w:val="00810DF8"/>
    <w:rsid w:val="008114F6"/>
    <w:rsid w:val="00832CCC"/>
    <w:rsid w:val="008A623A"/>
    <w:rsid w:val="00986F27"/>
    <w:rsid w:val="00A36231"/>
    <w:rsid w:val="00A67501"/>
    <w:rsid w:val="00A8247E"/>
    <w:rsid w:val="00AC5FA1"/>
    <w:rsid w:val="00B61B07"/>
    <w:rsid w:val="00B9557E"/>
    <w:rsid w:val="00C50B1B"/>
    <w:rsid w:val="00C92C46"/>
    <w:rsid w:val="00CB547E"/>
    <w:rsid w:val="00CE4081"/>
    <w:rsid w:val="00CF5580"/>
    <w:rsid w:val="00D329D8"/>
    <w:rsid w:val="00D736F9"/>
    <w:rsid w:val="00DE6518"/>
    <w:rsid w:val="00DE7ACB"/>
    <w:rsid w:val="00E0536C"/>
    <w:rsid w:val="00E339C8"/>
    <w:rsid w:val="00E960D4"/>
    <w:rsid w:val="00EA62C8"/>
    <w:rsid w:val="00EB5910"/>
    <w:rsid w:val="00EF5CB2"/>
    <w:rsid w:val="00F7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870AA"/>
  <w15:chartTrackingRefBased/>
  <w15:docId w15:val="{7EBC3B07-CE24-4628-9172-7EAA759B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DF8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D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0DF8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810DF8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10DF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10DF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C2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E49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C2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E49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E4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E49"/>
    <w:rPr>
      <w:rFonts w:ascii="Times New Roman" w:eastAsiaTheme="minorEastAsia" w:hAnsi="Times New Roman" w:cs="Times New Roman"/>
      <w:sz w:val="18"/>
      <w:szCs w:val="18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C2E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2E49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60026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F5D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5D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5D3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D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D34"/>
    <w:rPr>
      <w:rFonts w:eastAsiaTheme="minorEastAsia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4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76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89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8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3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5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1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01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71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12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2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84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833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ff.swansea.ac.uk/reis/impact/iaa/research-and-innovation-awards/ri-awards-2022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aff.swansea.ac.uk/reis/impact/iaa/research-and-innovation-awards/ri-awards-2022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taff.swansea.ac.uk/reis/impact/iaa/research-and-innovation-awards/ri-awards-2022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earchandinnovationawards@swansea.ac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C248D-B871-45A3-8A9C-CBED26657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Guess B.M.</dc:creator>
  <cp:keywords/>
  <dc:description/>
  <cp:lastModifiedBy>James Pack</cp:lastModifiedBy>
  <cp:revision>2</cp:revision>
  <dcterms:created xsi:type="dcterms:W3CDTF">2021-12-17T12:22:00Z</dcterms:created>
  <dcterms:modified xsi:type="dcterms:W3CDTF">2021-12-17T12:22:00Z</dcterms:modified>
</cp:coreProperties>
</file>